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A8" w:rsidRPr="00960164" w:rsidRDefault="00881E40">
      <w:pPr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Приложение </w:t>
      </w:r>
      <w:r w:rsidR="00960164" w:rsidRPr="00960164">
        <w:rPr>
          <w:rFonts w:ascii="Arial" w:hAnsi="Arial" w:cs="Arial"/>
          <w:color w:val="000000"/>
          <w:sz w:val="24"/>
          <w:szCs w:val="24"/>
          <w:lang w:val="ru-RU"/>
        </w:rPr>
        <w:t>11</w:t>
      </w:r>
      <w:r w:rsidRPr="00960164">
        <w:rPr>
          <w:rFonts w:ascii="Arial" w:hAnsi="Arial" w:cs="Arial"/>
          <w:sz w:val="24"/>
          <w:szCs w:val="24"/>
          <w:lang w:val="ru-RU"/>
        </w:rPr>
        <w:br/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к </w:t>
      </w:r>
      <w:r w:rsidR="00960164" w:rsidRPr="00960164">
        <w:rPr>
          <w:rFonts w:ascii="Arial" w:hAnsi="Arial" w:cs="Arial"/>
          <w:color w:val="000000"/>
          <w:sz w:val="24"/>
          <w:szCs w:val="24"/>
          <w:lang w:val="ru-RU"/>
        </w:rPr>
        <w:t>Учетной политике</w:t>
      </w:r>
    </w:p>
    <w:p w:rsidR="00960164" w:rsidRPr="00881E40" w:rsidRDefault="00881E40" w:rsidP="00960164">
      <w:pPr>
        <w:spacing w:line="0" w:lineRule="atLeast"/>
        <w:jc w:val="center"/>
        <w:rPr>
          <w:rFonts w:ascii="Arial" w:hAnsi="Arial" w:cs="Arial"/>
          <w:b/>
          <w:color w:val="222222"/>
          <w:sz w:val="24"/>
          <w:szCs w:val="24"/>
          <w:lang w:val="ru-RU"/>
        </w:rPr>
      </w:pPr>
      <w:r w:rsidRPr="00881E40">
        <w:rPr>
          <w:rFonts w:ascii="Arial" w:hAnsi="Arial" w:cs="Arial"/>
          <w:b/>
          <w:color w:val="222222"/>
          <w:sz w:val="24"/>
          <w:szCs w:val="24"/>
          <w:lang w:val="ru-RU"/>
        </w:rPr>
        <w:t>П</w:t>
      </w:r>
      <w:r w:rsidR="00960164" w:rsidRPr="00881E40">
        <w:rPr>
          <w:rFonts w:ascii="Arial" w:hAnsi="Arial" w:cs="Arial"/>
          <w:b/>
          <w:color w:val="222222"/>
          <w:sz w:val="24"/>
          <w:szCs w:val="24"/>
          <w:lang w:val="ru-RU"/>
        </w:rPr>
        <w:t>оложение о признании кредиторской задолженности невостребованной</w:t>
      </w:r>
    </w:p>
    <w:p w:rsidR="006024A8" w:rsidRPr="00881E40" w:rsidRDefault="00881E40" w:rsidP="007114F5">
      <w:pPr>
        <w:pStyle w:val="a3"/>
        <w:numPr>
          <w:ilvl w:val="0"/>
          <w:numId w:val="6"/>
        </w:numPr>
        <w:spacing w:before="0" w:beforeAutospacing="0" w:after="0" w:afterAutospacing="0"/>
        <w:ind w:left="0" w:firstLine="0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E40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Общ</w:t>
      </w:r>
      <w:bookmarkStart w:id="0" w:name="_GoBack"/>
      <w:bookmarkEnd w:id="0"/>
      <w:r w:rsidRPr="00881E40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ие положения</w:t>
      </w:r>
    </w:p>
    <w:p w:rsidR="00881E40" w:rsidRPr="00881E40" w:rsidRDefault="00881E40" w:rsidP="00881E40">
      <w:pPr>
        <w:pStyle w:val="a3"/>
        <w:spacing w:before="0" w:beforeAutospacing="0" w:after="0" w:afterAutospacing="0"/>
        <w:ind w:left="1069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приказом Минфина России от 01.12.2010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№ 157н.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ГБУ «Альфа» невостребованной кредиторами с целью списания с балансового или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  <w:lang w:val="ru-RU"/>
        </w:rPr>
        <w:t>забалансового</w:t>
      </w:r>
      <w:proofErr w:type="spellEnd"/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 учета.</w:t>
      </w:r>
    </w:p>
    <w:p w:rsidR="006024A8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881E40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024A8" w:rsidRPr="00881E40" w:rsidRDefault="00881E40" w:rsidP="00881E40">
      <w:pPr>
        <w:pStyle w:val="a3"/>
        <w:numPr>
          <w:ilvl w:val="0"/>
          <w:numId w:val="6"/>
        </w:numPr>
        <w:spacing w:before="0" w:beforeAutospacing="0" w:after="0" w:afterAutospacing="0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E40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Критерии признания кредиторской задолженности невостребованной кредиторами</w:t>
      </w:r>
    </w:p>
    <w:p w:rsidR="00881E40" w:rsidRPr="00881E40" w:rsidRDefault="00881E40" w:rsidP="00881E40">
      <w:pPr>
        <w:pStyle w:val="a3"/>
        <w:spacing w:before="0" w:beforeAutospacing="0" w:after="0" w:afterAutospacing="0"/>
        <w:ind w:left="1069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2.1. Невостребованной признается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6024A8" w:rsidRPr="00960164" w:rsidRDefault="00881E40" w:rsidP="00881E40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в </w:t>
      </w:r>
      <w:proofErr w:type="gramStart"/>
      <w:r w:rsidRPr="00960164">
        <w:rPr>
          <w:rFonts w:ascii="Arial" w:hAnsi="Arial" w:cs="Arial"/>
          <w:color w:val="000000"/>
          <w:sz w:val="24"/>
          <w:szCs w:val="24"/>
          <w:lang w:val="ru-RU"/>
        </w:rPr>
        <w:t>отношении</w:t>
      </w:r>
      <w:proofErr w:type="gramEnd"/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 которой кредитор не предъявил требования;</w:t>
      </w:r>
    </w:p>
    <w:p w:rsidR="006024A8" w:rsidRPr="00960164" w:rsidRDefault="00881E40" w:rsidP="00881E40">
      <w:pPr>
        <w:numPr>
          <w:ilvl w:val="0"/>
          <w:numId w:val="1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6024A8" w:rsidRPr="00960164" w:rsidRDefault="00881E40" w:rsidP="00881E40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6024A8" w:rsidRPr="00960164" w:rsidRDefault="00881E40" w:rsidP="00881E40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6024A8" w:rsidRPr="00960164" w:rsidRDefault="00881E40" w:rsidP="00881E40">
      <w:pPr>
        <w:numPr>
          <w:ilvl w:val="0"/>
          <w:numId w:val="2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6024A8" w:rsidRDefault="00881E40" w:rsidP="00881E40">
      <w:pPr>
        <w:numPr>
          <w:ilvl w:val="0"/>
          <w:numId w:val="2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ликвидация юридического лица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или смерть гражданина (ст. 419 ГК РФ).</w:t>
      </w:r>
    </w:p>
    <w:p w:rsidR="00881E40" w:rsidRPr="00960164" w:rsidRDefault="00881E40" w:rsidP="00881E40">
      <w:pPr>
        <w:spacing w:before="0" w:beforeAutospacing="0" w:after="0" w:afterAutospacing="0"/>
        <w:ind w:left="709" w:right="18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6024A8" w:rsidRPr="00881E40" w:rsidRDefault="00881E40" w:rsidP="00881E40">
      <w:pPr>
        <w:pStyle w:val="a3"/>
        <w:numPr>
          <w:ilvl w:val="0"/>
          <w:numId w:val="6"/>
        </w:numPr>
        <w:spacing w:before="0" w:beforeAutospacing="0" w:after="0" w:afterAutospacing="0"/>
        <w:jc w:val="center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881E40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Порядок признания кредиторской задолженности невостребованной</w:t>
      </w:r>
    </w:p>
    <w:p w:rsidR="00881E40" w:rsidRPr="00881E40" w:rsidRDefault="00881E40" w:rsidP="00881E40">
      <w:pPr>
        <w:pStyle w:val="a3"/>
        <w:spacing w:before="0" w:beforeAutospacing="0" w:after="0" w:afterAutospacing="0"/>
        <w:ind w:left="1069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Срок для принятия решения –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не позднее одного рабочего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дня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после поступления служебной записки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пункте 3.3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настоящего Положения.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6024A8" w:rsidRPr="00960164" w:rsidRDefault="00881E40" w:rsidP="00881E40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документ, содержащий сведения из ЕГРЮЛ о ликвидации юридического лица или об отсутствии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Сведения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проверяются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сайте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egrul.nalog.ru;</w:t>
      </w:r>
    </w:p>
    <w:p w:rsidR="006024A8" w:rsidRPr="00960164" w:rsidRDefault="00881E40" w:rsidP="00881E40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Сведения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проверяются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сайте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egrul.nalog.ru;</w:t>
      </w:r>
    </w:p>
    <w:p w:rsidR="006024A8" w:rsidRPr="00960164" w:rsidRDefault="00881E40" w:rsidP="00881E40">
      <w:pPr>
        <w:numPr>
          <w:ilvl w:val="0"/>
          <w:numId w:val="3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6024A8" w:rsidRPr="00960164" w:rsidRDefault="00881E40" w:rsidP="00881E40">
      <w:pPr>
        <w:numPr>
          <w:ilvl w:val="0"/>
          <w:numId w:val="3"/>
        </w:numPr>
        <w:tabs>
          <w:tab w:val="clear" w:pos="720"/>
          <w:tab w:val="num" w:pos="0"/>
        </w:tabs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6024A8" w:rsidRPr="00960164" w:rsidRDefault="00881E40" w:rsidP="00881E40">
      <w:pPr>
        <w:numPr>
          <w:ilvl w:val="0"/>
          <w:numId w:val="3"/>
        </w:numPr>
        <w:tabs>
          <w:tab w:val="clear" w:pos="720"/>
          <w:tab w:val="num" w:pos="0"/>
        </w:tabs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инвентаризации,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другие документы);</w:t>
      </w:r>
    </w:p>
    <w:p w:rsidR="006024A8" w:rsidRPr="00960164" w:rsidRDefault="00881E40" w:rsidP="00881E40">
      <w:pPr>
        <w:numPr>
          <w:ilvl w:val="0"/>
          <w:numId w:val="3"/>
        </w:numPr>
        <w:tabs>
          <w:tab w:val="clear" w:pos="720"/>
          <w:tab w:val="num" w:pos="0"/>
        </w:tabs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6024A8" w:rsidRPr="00960164" w:rsidRDefault="00881E40" w:rsidP="00881E40">
      <w:pPr>
        <w:numPr>
          <w:ilvl w:val="0"/>
          <w:numId w:val="3"/>
        </w:numPr>
        <w:tabs>
          <w:tab w:val="clear" w:pos="720"/>
          <w:tab w:val="num" w:pos="0"/>
        </w:tabs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6024A8" w:rsidRPr="00960164" w:rsidRDefault="00881E40" w:rsidP="00881E40">
      <w:pPr>
        <w:tabs>
          <w:tab w:val="num" w:pos="0"/>
        </w:tabs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61н).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3.5. На основании Решения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6024A8" w:rsidRPr="00960164" w:rsidRDefault="00881E40" w:rsidP="00881E40">
      <w:pPr>
        <w:numPr>
          <w:ilvl w:val="0"/>
          <w:numId w:val="4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окончательно –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если кредитор исключен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из ЕГРЮЛ/ЕГРИП. Если кредитор является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физическим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6024A8" w:rsidRPr="00960164" w:rsidRDefault="00881E40" w:rsidP="00881E40">
      <w:pPr>
        <w:numPr>
          <w:ilvl w:val="0"/>
          <w:numId w:val="4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на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  <w:lang w:val="ru-RU"/>
        </w:rPr>
        <w:t>забалансовый</w:t>
      </w:r>
      <w:proofErr w:type="spellEnd"/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3.6. С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  <w:lang w:val="ru-RU"/>
        </w:rPr>
        <w:t>забалансового</w:t>
      </w:r>
      <w:proofErr w:type="spellEnd"/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 счета 20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6024A8" w:rsidRPr="00960164" w:rsidRDefault="00881E40" w:rsidP="00881E40">
      <w:pPr>
        <w:numPr>
          <w:ilvl w:val="0"/>
          <w:numId w:val="5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6024A8" w:rsidRPr="00960164" w:rsidRDefault="00881E40" w:rsidP="00881E40">
      <w:pPr>
        <w:numPr>
          <w:ilvl w:val="0"/>
          <w:numId w:val="5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 w:rsidRPr="00960164"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ликвидацией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контрагента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>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Основание –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Решение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о списании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задолженности, невостребованной кредиторами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>(ф. 0510437).</w:t>
      </w:r>
    </w:p>
    <w:p w:rsidR="006024A8" w:rsidRPr="00960164" w:rsidRDefault="00881E40" w:rsidP="00881E40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0164">
        <w:rPr>
          <w:rFonts w:ascii="Arial" w:hAnsi="Arial" w:cs="Arial"/>
          <w:color w:val="000000"/>
          <w:sz w:val="24"/>
          <w:szCs w:val="24"/>
          <w:lang w:val="ru-RU"/>
        </w:rPr>
        <w:t>3.7.</w:t>
      </w:r>
      <w:r w:rsidRPr="00960164">
        <w:rPr>
          <w:rFonts w:ascii="Arial" w:hAnsi="Arial" w:cs="Arial"/>
          <w:color w:val="000000"/>
          <w:sz w:val="24"/>
          <w:szCs w:val="24"/>
        </w:rPr>
        <w:t> </w:t>
      </w:r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С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  <w:lang w:val="ru-RU"/>
        </w:rPr>
        <w:t>забалансового</w:t>
      </w:r>
      <w:proofErr w:type="spellEnd"/>
      <w:r w:rsidRPr="00960164">
        <w:rPr>
          <w:rFonts w:ascii="Arial" w:hAnsi="Arial" w:cs="Arial"/>
          <w:color w:val="000000"/>
          <w:sz w:val="24"/>
          <w:szCs w:val="24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proofErr w:type="gramStart"/>
      <w:r w:rsidRPr="00960164">
        <w:rPr>
          <w:rFonts w:ascii="Arial" w:hAnsi="Arial" w:cs="Arial"/>
          <w:color w:val="000000"/>
          <w:sz w:val="24"/>
          <w:szCs w:val="24"/>
        </w:rPr>
        <w:t>Основание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– 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Решение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о </w:t>
      </w:r>
      <w:proofErr w:type="spellStart"/>
      <w:r w:rsidRPr="00960164">
        <w:rPr>
          <w:rFonts w:ascii="Arial" w:hAnsi="Arial" w:cs="Arial"/>
          <w:color w:val="000000"/>
          <w:sz w:val="24"/>
          <w:szCs w:val="24"/>
        </w:rPr>
        <w:t>восстановлении</w:t>
      </w:r>
      <w:proofErr w:type="spellEnd"/>
      <w:r w:rsidRPr="00960164">
        <w:rPr>
          <w:rFonts w:ascii="Arial" w:hAnsi="Arial" w:cs="Arial"/>
          <w:color w:val="000000"/>
          <w:sz w:val="24"/>
          <w:szCs w:val="24"/>
        </w:rPr>
        <w:t xml:space="preserve"> кредиторской задолженности (ф. 0510446).</w:t>
      </w:r>
      <w:proofErr w:type="gramEnd"/>
    </w:p>
    <w:sectPr w:rsidR="006024A8" w:rsidRPr="00960164" w:rsidSect="007114F5">
      <w:pgSz w:w="11907" w:h="16839"/>
      <w:pgMar w:top="1440" w:right="992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879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6E55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364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B725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B13E96"/>
    <w:multiLevelType w:val="hybridMultilevel"/>
    <w:tmpl w:val="393C3102"/>
    <w:lvl w:ilvl="0" w:tplc="7B000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B414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024A8"/>
    <w:rsid w:val="00653AF6"/>
    <w:rsid w:val="007114F5"/>
    <w:rsid w:val="00881E40"/>
    <w:rsid w:val="00960164"/>
    <w:rsid w:val="00B73A5A"/>
    <w:rsid w:val="00E438A1"/>
    <w:rsid w:val="00EE2077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81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81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4</cp:revision>
  <dcterms:created xsi:type="dcterms:W3CDTF">2024-06-20T08:26:00Z</dcterms:created>
  <dcterms:modified xsi:type="dcterms:W3CDTF">2024-06-21T09:36:00Z</dcterms:modified>
</cp:coreProperties>
</file>